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A035E9" w:rsidRPr="009956D4" w14:paraId="7BDACAE3" w14:textId="77777777" w:rsidTr="0059716E">
        <w:tc>
          <w:tcPr>
            <w:tcW w:w="10201" w:type="dxa"/>
            <w:gridSpan w:val="4"/>
            <w:tcBorders>
              <w:top w:val="single" w:sz="4" w:space="0" w:color="000000"/>
              <w:left w:val="single" w:sz="4" w:space="0" w:color="000000"/>
              <w:bottom w:val="single" w:sz="4" w:space="0" w:color="000000"/>
              <w:right w:val="single" w:sz="4" w:space="0" w:color="000000"/>
            </w:tcBorders>
            <w:vAlign w:val="center"/>
          </w:tcPr>
          <w:p w14:paraId="28C07F27" w14:textId="3DB32105" w:rsidR="00A035E9" w:rsidRPr="00487304" w:rsidRDefault="00B74521" w:rsidP="00A035E9">
            <w:pPr>
              <w:pBdr>
                <w:top w:val="nil"/>
                <w:left w:val="nil"/>
                <w:bottom w:val="nil"/>
                <w:right w:val="nil"/>
                <w:between w:val="nil"/>
                <w:bar w:val="nil"/>
              </w:pBdr>
              <w:spacing w:after="0" w:line="240" w:lineRule="auto"/>
              <w:rPr>
                <w:rFonts w:ascii="Times New Roman" w:eastAsia="Arial Unicode MS" w:hAnsi="Times New Roman" w:cs="Times New Roman"/>
                <w:bCs/>
                <w:sz w:val="22"/>
                <w:szCs w:val="22"/>
                <w:bdr w:val="nil"/>
                <w:lang w:eastAsia="en-US"/>
              </w:rPr>
            </w:pPr>
            <w:r>
              <w:rPr>
                <w:rFonts w:ascii="Times New Roman" w:eastAsia="Arial Unicode MS" w:hAnsi="Times New Roman" w:cs="Times New Roman"/>
                <w:b/>
                <w:sz w:val="22"/>
                <w:szCs w:val="22"/>
                <w:bdr w:val="nil"/>
                <w:lang w:eastAsia="en-US"/>
              </w:rPr>
              <w:t>Taikomas visoms pirkimo dalims</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389377EA" w14:textId="77777777" w:rsidR="001D5130" w:rsidRDefault="003B12E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pagal vieną ar daugiau sutarčių yra </w:t>
            </w:r>
            <w:r w:rsidR="00490062">
              <w:rPr>
                <w:rFonts w:ascii="Times New Roman" w:eastAsia="Arial Unicode MS" w:hAnsi="Times New Roman" w:cs="Times New Roman"/>
                <w:sz w:val="22"/>
                <w:szCs w:val="22"/>
                <w:bdr w:val="nil"/>
                <w:lang w:eastAsia="en-US"/>
              </w:rPr>
              <w:t>yra pristatęs panašias prekes</w:t>
            </w:r>
            <w:r w:rsidR="001D5130">
              <w:rPr>
                <w:rFonts w:ascii="Times New Roman" w:eastAsia="Arial Unicode MS" w:hAnsi="Times New Roman" w:cs="Times New Roman"/>
                <w:sz w:val="22"/>
                <w:szCs w:val="22"/>
                <w:bdr w:val="nil"/>
                <w:lang w:eastAsia="en-US"/>
              </w:rPr>
              <w:t xml:space="preserve">. </w:t>
            </w:r>
          </w:p>
          <w:p w14:paraId="42AC2949" w14:textId="6F2E422F" w:rsidR="008719F5" w:rsidRDefault="001D5130"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lang w:eastAsia="en-US"/>
              </w:rPr>
            </w:pPr>
            <w:r>
              <w:rPr>
                <w:rFonts w:ascii="Times New Roman" w:eastAsia="Arial Unicode MS" w:hAnsi="Times New Roman" w:cs="Times New Roman"/>
                <w:sz w:val="22"/>
                <w:szCs w:val="22"/>
                <w:bdr w:val="nil"/>
                <w:lang w:eastAsia="en-US"/>
              </w:rPr>
              <w:t>Panašiomis prek</w:t>
            </w:r>
            <w:r w:rsidR="007659F0">
              <w:rPr>
                <w:rFonts w:ascii="Times New Roman" w:eastAsia="Arial Unicode MS" w:hAnsi="Times New Roman" w:cs="Times New Roman"/>
                <w:sz w:val="22"/>
                <w:szCs w:val="22"/>
                <w:bdr w:val="nil"/>
                <w:lang w:eastAsia="en-US"/>
              </w:rPr>
              <w:t>ė</w:t>
            </w:r>
            <w:r>
              <w:rPr>
                <w:rFonts w:ascii="Times New Roman" w:eastAsia="Arial Unicode MS" w:hAnsi="Times New Roman" w:cs="Times New Roman"/>
                <w:sz w:val="22"/>
                <w:szCs w:val="22"/>
                <w:bdr w:val="nil"/>
                <w:lang w:eastAsia="en-US"/>
              </w:rPr>
              <w:t>mis lai</w:t>
            </w:r>
            <w:r w:rsidR="00C3627D">
              <w:rPr>
                <w:rFonts w:ascii="Times New Roman" w:eastAsia="Arial Unicode MS" w:hAnsi="Times New Roman" w:cs="Times New Roman"/>
                <w:sz w:val="22"/>
                <w:szCs w:val="22"/>
                <w:bdr w:val="nil"/>
                <w:lang w:eastAsia="en-US"/>
              </w:rPr>
              <w:t>komi</w:t>
            </w:r>
            <w:r w:rsidR="002F0164">
              <w:rPr>
                <w:rFonts w:ascii="Times New Roman" w:eastAsia="Arial Unicode MS" w:hAnsi="Times New Roman" w:cs="Times New Roman"/>
                <w:sz w:val="22"/>
                <w:szCs w:val="22"/>
                <w:bdr w:val="nil"/>
                <w:lang w:eastAsia="en-US"/>
              </w:rPr>
              <w:t xml:space="preserve"> </w:t>
            </w:r>
            <w:r w:rsidR="00650F8D">
              <w:rPr>
                <w:rFonts w:ascii="Times New Roman" w:eastAsia="Arial Unicode MS" w:hAnsi="Times New Roman" w:cs="Times New Roman"/>
                <w:sz w:val="22"/>
                <w:szCs w:val="22"/>
                <w:bdr w:val="nil"/>
                <w:lang w:eastAsia="en-US"/>
              </w:rPr>
              <w:t xml:space="preserve">tiekėjo pristatyti konteineriai atliekoms, kurių talpa yra </w:t>
            </w:r>
            <w:r w:rsidR="00650F8D" w:rsidRPr="00B74521">
              <w:rPr>
                <w:rFonts w:ascii="Times New Roman" w:eastAsia="Arial Unicode MS" w:hAnsi="Times New Roman" w:cs="Times New Roman"/>
                <w:sz w:val="22"/>
                <w:szCs w:val="22"/>
                <w:bdr w:val="nil"/>
                <w:lang w:eastAsia="en-US"/>
              </w:rPr>
              <w:t>ne maž</w:t>
            </w:r>
            <w:r w:rsidR="000C394D" w:rsidRPr="00B74521">
              <w:rPr>
                <w:rFonts w:ascii="Times New Roman" w:eastAsia="Arial Unicode MS" w:hAnsi="Times New Roman" w:cs="Times New Roman"/>
                <w:sz w:val="22"/>
                <w:szCs w:val="22"/>
                <w:bdr w:val="nil"/>
                <w:lang w:eastAsia="en-US"/>
              </w:rPr>
              <w:t>esnė kaip 10 m</w:t>
            </w:r>
            <w:r w:rsidR="000C394D" w:rsidRPr="00B74521">
              <w:rPr>
                <w:rFonts w:ascii="Times New Roman" w:eastAsia="Arial Unicode MS" w:hAnsi="Times New Roman" w:cs="Times New Roman"/>
                <w:sz w:val="22"/>
                <w:szCs w:val="22"/>
                <w:bdr w:val="nil"/>
                <w:vertAlign w:val="superscript"/>
                <w:lang w:eastAsia="en-US"/>
              </w:rPr>
              <w:t>3</w:t>
            </w:r>
            <w:r w:rsidR="00C3627D" w:rsidRPr="00B74521">
              <w:rPr>
                <w:rFonts w:ascii="Times New Roman" w:eastAsia="Arial Unicode MS" w:hAnsi="Times New Roman" w:cs="Times New Roman"/>
                <w:sz w:val="22"/>
                <w:szCs w:val="22"/>
                <w:bdr w:val="nil"/>
                <w:lang w:eastAsia="en-US"/>
              </w:rPr>
              <w:t xml:space="preserve"> </w:t>
            </w:r>
            <w:r w:rsidR="007659F0" w:rsidRPr="00B74521">
              <w:rPr>
                <w:rFonts w:ascii="Times New Roman" w:eastAsia="Arial Unicode MS" w:hAnsi="Times New Roman" w:cs="Times New Roman"/>
                <w:sz w:val="22"/>
                <w:szCs w:val="22"/>
                <w:bdr w:val="nil"/>
                <w:lang w:eastAsia="en-US"/>
              </w:rPr>
              <w:t xml:space="preserve">, </w:t>
            </w:r>
            <w:r w:rsidR="00C41E13" w:rsidRPr="00B74521">
              <w:rPr>
                <w:rFonts w:ascii="Times New Roman" w:eastAsia="Arial Unicode MS" w:hAnsi="Times New Roman" w:cs="Times New Roman"/>
                <w:sz w:val="22"/>
                <w:szCs w:val="22"/>
                <w:bdr w:val="nil"/>
                <w:lang w:eastAsia="en-US"/>
              </w:rPr>
              <w:t xml:space="preserve">ir kurių </w:t>
            </w:r>
            <w:r w:rsidR="004F6414" w:rsidRPr="00B74521">
              <w:rPr>
                <w:rFonts w:ascii="Times New Roman" w:eastAsia="Arial Unicode MS" w:hAnsi="Times New Roman" w:cs="Times New Roman"/>
                <w:sz w:val="22"/>
                <w:szCs w:val="22"/>
                <w:bdr w:val="nil"/>
                <w:lang w:eastAsia="en-US"/>
              </w:rPr>
              <w:t xml:space="preserve">bendra vertė yra ne mažesnė kaip </w:t>
            </w:r>
            <w:r w:rsidR="00DD5C02" w:rsidRPr="007E7624">
              <w:rPr>
                <w:rFonts w:ascii="Times New Roman" w:eastAsia="Arial Unicode MS" w:hAnsi="Times New Roman" w:cs="Times New Roman"/>
                <w:b/>
                <w:bCs/>
                <w:sz w:val="22"/>
                <w:szCs w:val="22"/>
                <w:bdr w:val="nil"/>
                <w:lang w:eastAsia="en-US"/>
              </w:rPr>
              <w:t>14</w:t>
            </w:r>
            <w:r w:rsidR="004F6414" w:rsidRPr="007E7624">
              <w:rPr>
                <w:rFonts w:ascii="Times New Roman" w:eastAsia="Arial Unicode MS" w:hAnsi="Times New Roman" w:cs="Times New Roman"/>
                <w:b/>
                <w:bCs/>
                <w:sz w:val="22"/>
                <w:szCs w:val="22"/>
                <w:bdr w:val="nil"/>
                <w:lang w:eastAsia="en-US"/>
              </w:rPr>
              <w:t> 000,00</w:t>
            </w:r>
            <w:r w:rsidR="004B7147" w:rsidRPr="00B74521">
              <w:rPr>
                <w:rFonts w:ascii="Times New Roman" w:eastAsia="Arial Unicode MS" w:hAnsi="Times New Roman" w:cs="Times New Roman"/>
                <w:b/>
                <w:bCs/>
                <w:sz w:val="22"/>
                <w:szCs w:val="22"/>
                <w:bdr w:val="nil"/>
                <w:lang w:eastAsia="en-US"/>
              </w:rPr>
              <w:t xml:space="preserve"> (</w:t>
            </w:r>
            <w:r w:rsidR="00DD5C02" w:rsidRPr="00B74521">
              <w:rPr>
                <w:rFonts w:ascii="Times New Roman" w:eastAsia="Arial Unicode MS" w:hAnsi="Times New Roman" w:cs="Times New Roman"/>
                <w:b/>
                <w:bCs/>
                <w:sz w:val="22"/>
                <w:szCs w:val="22"/>
                <w:bdr w:val="nil"/>
                <w:lang w:eastAsia="en-US"/>
              </w:rPr>
              <w:t>keturiolika</w:t>
            </w:r>
            <w:r w:rsidR="004B7147" w:rsidRPr="00B74521">
              <w:rPr>
                <w:rFonts w:ascii="Times New Roman" w:eastAsia="Arial Unicode MS" w:hAnsi="Times New Roman" w:cs="Times New Roman"/>
                <w:b/>
                <w:bCs/>
                <w:sz w:val="22"/>
                <w:szCs w:val="22"/>
                <w:bdr w:val="nil"/>
                <w:lang w:eastAsia="en-US"/>
              </w:rPr>
              <w:t xml:space="preserve"> tūkstančių</w:t>
            </w:r>
            <w:r w:rsidR="00C47E58" w:rsidRPr="00B74521">
              <w:rPr>
                <w:rFonts w:ascii="Times New Roman" w:eastAsia="Arial Unicode MS" w:hAnsi="Times New Roman" w:cs="Times New Roman"/>
                <w:b/>
                <w:bCs/>
                <w:sz w:val="22"/>
                <w:szCs w:val="22"/>
                <w:bdr w:val="nil"/>
                <w:lang w:eastAsia="en-US"/>
              </w:rPr>
              <w:t>)</w:t>
            </w:r>
            <w:r w:rsidR="004F6414" w:rsidRPr="00B74521">
              <w:rPr>
                <w:rFonts w:ascii="Times New Roman" w:eastAsia="Arial Unicode MS" w:hAnsi="Times New Roman" w:cs="Times New Roman"/>
                <w:b/>
                <w:bCs/>
                <w:sz w:val="22"/>
                <w:szCs w:val="22"/>
                <w:bdr w:val="nil"/>
                <w:lang w:eastAsia="en-US"/>
              </w:rPr>
              <w:t xml:space="preserve"> Eur be PVM</w:t>
            </w:r>
            <w:r w:rsidR="003B12E4" w:rsidRPr="00B74521">
              <w:rPr>
                <w:rFonts w:ascii="Times New Roman" w:eastAsia="Arial Unicode MS" w:hAnsi="Times New Roman" w:cs="Times New Roman"/>
                <w:b/>
                <w:bCs/>
                <w:sz w:val="22"/>
                <w:szCs w:val="22"/>
                <w:bdr w:val="nil"/>
                <w:lang w:eastAsia="en-US"/>
              </w:rPr>
              <w:t>.</w:t>
            </w:r>
          </w:p>
          <w:p w14:paraId="4FA68306" w14:textId="00261D7C" w:rsidR="00511424" w:rsidRPr="009956D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040A79F4"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t>Pateikiama su pasiūlymu:</w:t>
            </w:r>
            <w:r w:rsidRPr="00376940">
              <w:rPr>
                <w:rFonts w:ascii="Times New Roman" w:eastAsia="Arial Unicode MS" w:hAnsi="Times New Roman" w:cs="Times New Roman"/>
                <w:i/>
                <w:iCs/>
                <w:sz w:val="22"/>
                <w:szCs w:val="22"/>
                <w:bdr w:val="nil"/>
              </w:rPr>
              <w:t xml:space="preserve"> </w:t>
            </w:r>
          </w:p>
          <w:p w14:paraId="20F54555"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sz w:val="22"/>
                <w:szCs w:val="22"/>
                <w:bdr w:val="nil"/>
              </w:rPr>
              <w:t>1.</w:t>
            </w:r>
            <w:r w:rsidRPr="00376940">
              <w:rPr>
                <w:rFonts w:ascii="Times New Roman" w:eastAsia="Arial Unicode MS" w:hAnsi="Times New Roman" w:cs="Times New Roman"/>
                <w:i/>
                <w:iCs/>
                <w:sz w:val="22"/>
                <w:szCs w:val="22"/>
                <w:bdr w:val="nil"/>
              </w:rPr>
              <w:t xml:space="preserve"> </w:t>
            </w:r>
            <w:r w:rsidRPr="00376940">
              <w:rPr>
                <w:rFonts w:ascii="Times New Roman" w:eastAsia="Arial Unicode MS" w:hAnsi="Times New Roman" w:cs="Times New Roman"/>
                <w:bCs/>
                <w:sz w:val="22"/>
                <w:szCs w:val="22"/>
                <w:bdr w:val="nil"/>
              </w:rPr>
              <w:t>EBVPD,</w:t>
            </w:r>
          </w:p>
          <w:p w14:paraId="7C71907D" w14:textId="6655FABC"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bCs/>
                <w:sz w:val="22"/>
                <w:szCs w:val="22"/>
                <w:bdr w:val="nil"/>
              </w:rPr>
              <w:t xml:space="preserve">2. Pagrindinių per paskutinius 3 metus </w:t>
            </w:r>
            <w:r w:rsidR="004E4E26">
              <w:rPr>
                <w:rFonts w:ascii="Times New Roman" w:eastAsia="Arial Unicode MS" w:hAnsi="Times New Roman" w:cs="Times New Roman"/>
                <w:bCs/>
                <w:sz w:val="22"/>
                <w:szCs w:val="22"/>
                <w:bdr w:val="nil"/>
              </w:rPr>
              <w:t>įvykdytų/vykdomų sutarčių</w:t>
            </w:r>
            <w:r w:rsidRPr="00376940">
              <w:rPr>
                <w:rFonts w:ascii="Times New Roman" w:eastAsia="Arial Unicode MS" w:hAnsi="Times New Roman" w:cs="Times New Roman"/>
                <w:bCs/>
                <w:sz w:val="22"/>
                <w:szCs w:val="22"/>
                <w:bdr w:val="nil"/>
              </w:rPr>
              <w:t xml:space="preserve"> sąrašas, kuriame nurodyta </w:t>
            </w:r>
            <w:r w:rsidR="004E4E26">
              <w:rPr>
                <w:rFonts w:ascii="Times New Roman" w:eastAsia="Arial Unicode MS" w:hAnsi="Times New Roman" w:cs="Times New Roman"/>
                <w:bCs/>
                <w:sz w:val="22"/>
                <w:szCs w:val="22"/>
                <w:bdr w:val="nil"/>
              </w:rPr>
              <w:t xml:space="preserve">įvykdytų sutarčių ar jų dalių </w:t>
            </w:r>
            <w:r w:rsidRPr="00376940">
              <w:rPr>
                <w:rFonts w:ascii="Times New Roman" w:eastAsia="Arial Unicode MS" w:hAnsi="Times New Roman" w:cs="Times New Roman"/>
                <w:bCs/>
                <w:sz w:val="22"/>
                <w:szCs w:val="22"/>
                <w:bdr w:val="nil"/>
              </w:rPr>
              <w:t xml:space="preserve">vertė be PVM, </w:t>
            </w:r>
            <w:r w:rsidR="004E4E26">
              <w:rPr>
                <w:rFonts w:ascii="Times New Roman" w:eastAsia="Arial Unicode MS" w:hAnsi="Times New Roman" w:cs="Times New Roman"/>
                <w:bCs/>
                <w:sz w:val="22"/>
                <w:szCs w:val="22"/>
                <w:bdr w:val="nil"/>
              </w:rPr>
              <w:t>įvykdymo</w:t>
            </w:r>
            <w:r>
              <w:rPr>
                <w:rFonts w:ascii="Times New Roman" w:eastAsia="Arial Unicode MS" w:hAnsi="Times New Roman" w:cs="Times New Roman"/>
                <w:bCs/>
                <w:sz w:val="22"/>
                <w:szCs w:val="22"/>
                <w:bdr w:val="nil"/>
              </w:rPr>
              <w:t xml:space="preserve"> </w:t>
            </w:r>
            <w:r w:rsidRPr="00376940">
              <w:rPr>
                <w:rFonts w:ascii="Times New Roman" w:eastAsia="Arial Unicode MS" w:hAnsi="Times New Roman" w:cs="Times New Roman"/>
                <w:bCs/>
                <w:sz w:val="22"/>
                <w:szCs w:val="22"/>
                <w:bdr w:val="nil"/>
              </w:rPr>
              <w:t xml:space="preserve"> datos ir </w:t>
            </w:r>
            <w:r w:rsidR="004E4E26">
              <w:rPr>
                <w:rFonts w:ascii="Times New Roman" w:eastAsia="Arial Unicode MS" w:hAnsi="Times New Roman" w:cs="Times New Roman"/>
                <w:bCs/>
                <w:sz w:val="22"/>
                <w:szCs w:val="22"/>
                <w:bdr w:val="nil"/>
              </w:rPr>
              <w:t>užsakovų</w:t>
            </w:r>
            <w:r w:rsidRPr="00376940">
              <w:rPr>
                <w:rFonts w:ascii="Times New Roman" w:eastAsia="Arial Unicode MS" w:hAnsi="Times New Roman" w:cs="Times New Roman"/>
                <w:bCs/>
                <w:sz w:val="22"/>
                <w:szCs w:val="22"/>
                <w:bdr w:val="nil"/>
              </w:rPr>
              <w:t xml:space="preserve"> (tiek viešųjų, tiek privačiųjų</w:t>
            </w:r>
            <w:r w:rsidRPr="00534CED">
              <w:rPr>
                <w:rFonts w:ascii="Times New Roman" w:eastAsia="Arial Unicode MS" w:hAnsi="Times New Roman" w:cs="Times New Roman"/>
                <w:bCs/>
                <w:sz w:val="22"/>
                <w:szCs w:val="22"/>
                <w:bdr w:val="nil"/>
              </w:rPr>
              <w:t xml:space="preserve">) kontaktiniai duomenys (pirkimo sąlygų </w:t>
            </w:r>
            <w:r w:rsidR="00534CED" w:rsidRPr="00534CED">
              <w:rPr>
                <w:rFonts w:ascii="Times New Roman" w:eastAsia="Arial Unicode MS" w:hAnsi="Times New Roman" w:cs="Times New Roman"/>
                <w:bCs/>
                <w:sz w:val="22"/>
                <w:szCs w:val="22"/>
                <w:bdr w:val="nil"/>
              </w:rPr>
              <w:t>8</w:t>
            </w:r>
            <w:r w:rsidRPr="00534CED">
              <w:rPr>
                <w:rFonts w:ascii="Times New Roman" w:eastAsia="Arial Unicode MS" w:hAnsi="Times New Roman" w:cs="Times New Roman"/>
                <w:bCs/>
                <w:sz w:val="22"/>
                <w:szCs w:val="22"/>
                <w:bdr w:val="nil"/>
              </w:rPr>
              <w:t xml:space="preserve"> priedas).</w:t>
            </w:r>
          </w:p>
          <w:p w14:paraId="1D511413" w14:textId="77777777" w:rsidR="00FE4708"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b/>
                <w:bCs/>
                <w:sz w:val="22"/>
                <w:szCs w:val="22"/>
                <w:bdr w:val="nil"/>
              </w:rPr>
              <w:t>Dokumentai, kuriuos turės pateikti galimas laimėtojas:</w:t>
            </w:r>
          </w:p>
          <w:p w14:paraId="67B0E4C1" w14:textId="25E44D4A" w:rsidR="00A75D0F" w:rsidRPr="00E677D7" w:rsidRDefault="00236E60" w:rsidP="00A75D0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677D7">
              <w:rPr>
                <w:rFonts w:ascii="Times New Roman" w:eastAsia="Arial Unicode MS" w:hAnsi="Times New Roman" w:cs="Times New Roman"/>
                <w:sz w:val="22"/>
                <w:szCs w:val="22"/>
                <w:bdr w:val="nil"/>
              </w:rPr>
              <w:t xml:space="preserve">Užsakovų pažymos, kuriose būtų nurodytos </w:t>
            </w:r>
            <w:r w:rsidR="007717FD" w:rsidRPr="00E677D7">
              <w:rPr>
                <w:rFonts w:ascii="Times New Roman" w:eastAsia="Arial Unicode MS" w:hAnsi="Times New Roman" w:cs="Times New Roman"/>
                <w:sz w:val="22"/>
                <w:szCs w:val="22"/>
                <w:bdr w:val="nil"/>
              </w:rPr>
              <w:t>konteinerių</w:t>
            </w:r>
            <w:r w:rsidR="006361AE" w:rsidRPr="00E677D7">
              <w:rPr>
                <w:rFonts w:ascii="Times New Roman" w:eastAsia="Arial Unicode MS" w:hAnsi="Times New Roman" w:cs="Times New Roman"/>
                <w:sz w:val="22"/>
                <w:szCs w:val="22"/>
                <w:bdr w:val="nil"/>
              </w:rPr>
              <w:t xml:space="preserve"> </w:t>
            </w:r>
            <w:r w:rsidR="004B7147" w:rsidRPr="00E677D7">
              <w:rPr>
                <w:rFonts w:ascii="Times New Roman" w:eastAsia="Arial Unicode MS" w:hAnsi="Times New Roman" w:cs="Times New Roman"/>
                <w:sz w:val="22"/>
                <w:szCs w:val="22"/>
                <w:bdr w:val="nil"/>
              </w:rPr>
              <w:t>ta</w:t>
            </w:r>
            <w:r w:rsidR="005D71B8">
              <w:rPr>
                <w:rFonts w:ascii="Times New Roman" w:eastAsia="Arial Unicode MS" w:hAnsi="Times New Roman" w:cs="Times New Roman"/>
                <w:sz w:val="22"/>
                <w:szCs w:val="22"/>
                <w:bdr w:val="nil"/>
              </w:rPr>
              <w:t>lp</w:t>
            </w:r>
            <w:r w:rsidR="004B7147" w:rsidRPr="00E677D7">
              <w:rPr>
                <w:rFonts w:ascii="Times New Roman" w:eastAsia="Arial Unicode MS" w:hAnsi="Times New Roman" w:cs="Times New Roman"/>
                <w:sz w:val="22"/>
                <w:szCs w:val="22"/>
                <w:bdr w:val="nil"/>
              </w:rPr>
              <w:t xml:space="preserve">os, </w:t>
            </w:r>
            <w:r w:rsidRPr="00E677D7">
              <w:rPr>
                <w:rFonts w:ascii="Times New Roman" w:eastAsia="Arial Unicode MS" w:hAnsi="Times New Roman" w:cs="Times New Roman"/>
                <w:sz w:val="22"/>
                <w:szCs w:val="22"/>
                <w:bdr w:val="nil"/>
              </w:rPr>
              <w:t xml:space="preserve">vertės, datos, ar </w:t>
            </w:r>
            <w:r w:rsidR="00DF036B" w:rsidRPr="00E677D7">
              <w:rPr>
                <w:rFonts w:ascii="Times New Roman" w:eastAsia="Arial Unicode MS" w:hAnsi="Times New Roman" w:cs="Times New Roman"/>
                <w:sz w:val="22"/>
                <w:szCs w:val="22"/>
                <w:bdr w:val="nil"/>
              </w:rPr>
              <w:t xml:space="preserve">sutartys </w:t>
            </w:r>
            <w:r w:rsidRPr="00E677D7">
              <w:rPr>
                <w:rFonts w:ascii="Times New Roman" w:eastAsia="Arial Unicode MS" w:hAnsi="Times New Roman" w:cs="Times New Roman"/>
                <w:sz w:val="22"/>
                <w:szCs w:val="22"/>
                <w:bdr w:val="nil"/>
              </w:rPr>
              <w:t xml:space="preserve">buvo </w:t>
            </w:r>
            <w:r w:rsidR="00DF036B" w:rsidRPr="00E677D7">
              <w:rPr>
                <w:rFonts w:ascii="Times New Roman" w:eastAsia="Arial Unicode MS" w:hAnsi="Times New Roman" w:cs="Times New Roman"/>
                <w:sz w:val="22"/>
                <w:szCs w:val="22"/>
                <w:bdr w:val="nil"/>
              </w:rPr>
              <w:t>vykdomos</w:t>
            </w:r>
            <w:r w:rsidRPr="00E677D7">
              <w:rPr>
                <w:rFonts w:ascii="Times New Roman" w:eastAsia="Arial Unicode MS" w:hAnsi="Times New Roman" w:cs="Times New Roman"/>
                <w:sz w:val="22"/>
                <w:szCs w:val="22"/>
                <w:bdr w:val="nil"/>
              </w:rPr>
              <w:t xml:space="preserve"> tinkamai</w:t>
            </w:r>
            <w:r w:rsidR="004B7147" w:rsidRPr="00E677D7">
              <w:rPr>
                <w:rFonts w:ascii="Times New Roman" w:eastAsia="Arial Unicode MS" w:hAnsi="Times New Roman" w:cs="Times New Roman"/>
                <w:sz w:val="22"/>
                <w:szCs w:val="22"/>
                <w:bdr w:val="nil"/>
              </w:rPr>
              <w:t xml:space="preserve"> ir laiku.</w:t>
            </w:r>
            <w:r w:rsidR="00A75D0F" w:rsidRPr="00E677D7">
              <w:rPr>
                <w:rFonts w:ascii="TimesNewRomanRegular" w:eastAsiaTheme="minorHAnsi" w:hAnsi="TimesNewRomanRegular" w:cs="TimesNewRomanRegular"/>
                <w:sz w:val="26"/>
                <w:szCs w:val="26"/>
                <w:lang w:eastAsia="en-US"/>
              </w:rPr>
              <w:t xml:space="preserve"> </w:t>
            </w:r>
            <w:r w:rsidR="00A75D0F" w:rsidRPr="00E677D7">
              <w:rPr>
                <w:rFonts w:ascii="TimesNewRomanRegular" w:eastAsiaTheme="minorHAnsi" w:hAnsi="TimesNewRomanRegular" w:cs="TimesNewRomanRegular"/>
                <w:sz w:val="26"/>
                <w:szCs w:val="26"/>
                <w:lang w:eastAsia="en-US"/>
              </w:rPr>
              <w:br/>
            </w:r>
            <w:r w:rsidR="00E677D7" w:rsidRPr="004B3A09">
              <w:rPr>
                <w:rFonts w:ascii="Times New Roman" w:eastAsia="Arial Unicode MS" w:hAnsi="Times New Roman" w:cs="Times New Roman"/>
                <w:sz w:val="22"/>
                <w:szCs w:val="22"/>
                <w:bdr w:val="nil"/>
              </w:rPr>
              <w:t xml:space="preserve">Tiekėjai </w:t>
            </w:r>
            <w:r w:rsidR="00A75D0F" w:rsidRPr="00E677D7">
              <w:rPr>
                <w:rFonts w:ascii="Times New Roman" w:eastAsia="Arial Unicode MS" w:hAnsi="Times New Roman" w:cs="Times New Roman"/>
                <w:sz w:val="22"/>
                <w:szCs w:val="22"/>
                <w:bdr w:val="nil"/>
              </w:rPr>
              <w:t>patirtį gali įrodyti tiek</w:t>
            </w:r>
          </w:p>
          <w:p w14:paraId="262280D7" w14:textId="0844ACFD" w:rsidR="009956D4" w:rsidRPr="00FE4708" w:rsidRDefault="00A75D0F" w:rsidP="00A75D0F">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E677D7">
              <w:rPr>
                <w:rFonts w:ascii="Times New Roman" w:eastAsia="Arial Unicode MS" w:hAnsi="Times New Roman" w:cs="Times New Roman"/>
                <w:sz w:val="22"/>
                <w:szCs w:val="22"/>
                <w:bdr w:val="nil"/>
              </w:rPr>
              <w:t>įvykdytomis sutartimis, tiek jų įvykdytomis dalimis.</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Subtiekėjams šis reikalavimas nenustatomas.</w:t>
            </w:r>
          </w:p>
          <w:p w14:paraId="4D9ECA4B"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0B12F46D"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r w:rsidR="002B5535">
              <w:rPr>
                <w:rFonts w:ascii="Times New Roman" w:eastAsia="Arial Unicode MS" w:hAnsi="Times New Roman" w:cs="Times New Roman"/>
                <w:sz w:val="22"/>
                <w:szCs w:val="22"/>
                <w:bdr w:val="nil"/>
              </w:rPr>
              <w:t>.</w:t>
            </w:r>
          </w:p>
        </w:tc>
      </w:tr>
      <w:tr w:rsidR="00FB172F"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FB172F" w:rsidRPr="009956D4" w:rsidRDefault="00FB172F" w:rsidP="00FB172F">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FB172F" w:rsidRPr="009956D4" w:rsidRDefault="00FB172F" w:rsidP="00FB172F">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lastRenderedPageBreak/>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5F34C7">
      <w:footerReference w:type="default" r:id="rId7"/>
      <w:pgSz w:w="12240" w:h="15840"/>
      <w:pgMar w:top="1440" w:right="1041"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483B7" w14:textId="77777777" w:rsidR="00473F09" w:rsidRDefault="00473F09" w:rsidP="00982698">
      <w:pPr>
        <w:spacing w:after="0" w:line="240" w:lineRule="auto"/>
      </w:pPr>
      <w:r>
        <w:separator/>
      </w:r>
    </w:p>
  </w:endnote>
  <w:endnote w:type="continuationSeparator" w:id="0">
    <w:p w14:paraId="07884D89" w14:textId="77777777" w:rsidR="00473F09" w:rsidRDefault="00473F09"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font>
  <w:font w:name="TimesNewRomanRegular">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106201"/>
      <w:docPartObj>
        <w:docPartGallery w:val="Page Numbers (Bottom of Page)"/>
        <w:docPartUnique/>
      </w:docPartObj>
    </w:sdtPr>
    <w:sdtEndPr>
      <w:rPr>
        <w:noProof/>
      </w:rPr>
    </w:sdtEndPr>
    <w:sdtContent>
      <w:p w14:paraId="306815D1" w14:textId="027936A3" w:rsidR="005F34C7" w:rsidRDefault="005F34C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C3B5333" w14:textId="77777777" w:rsidR="005F34C7" w:rsidRDefault="005F34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BF382" w14:textId="77777777" w:rsidR="00473F09" w:rsidRDefault="00473F09" w:rsidP="00982698">
      <w:pPr>
        <w:spacing w:after="0" w:line="240" w:lineRule="auto"/>
      </w:pPr>
      <w:r>
        <w:separator/>
      </w:r>
    </w:p>
  </w:footnote>
  <w:footnote w:type="continuationSeparator" w:id="0">
    <w:p w14:paraId="591F5042" w14:textId="77777777" w:rsidR="00473F09" w:rsidRDefault="00473F09"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86E"/>
    <w:rsid w:val="00084E22"/>
    <w:rsid w:val="00095B7F"/>
    <w:rsid w:val="000A219D"/>
    <w:rsid w:val="000A74DC"/>
    <w:rsid w:val="000C22FB"/>
    <w:rsid w:val="000C394D"/>
    <w:rsid w:val="0011658C"/>
    <w:rsid w:val="00117ADB"/>
    <w:rsid w:val="001204DF"/>
    <w:rsid w:val="00130E86"/>
    <w:rsid w:val="00145A71"/>
    <w:rsid w:val="001562FD"/>
    <w:rsid w:val="001621EC"/>
    <w:rsid w:val="00186A6F"/>
    <w:rsid w:val="00186BB6"/>
    <w:rsid w:val="00190749"/>
    <w:rsid w:val="001A0962"/>
    <w:rsid w:val="001A62A7"/>
    <w:rsid w:val="001A6446"/>
    <w:rsid w:val="001C21CC"/>
    <w:rsid w:val="001C26B0"/>
    <w:rsid w:val="001D5130"/>
    <w:rsid w:val="001E3418"/>
    <w:rsid w:val="001F28B0"/>
    <w:rsid w:val="00205C53"/>
    <w:rsid w:val="00225B7C"/>
    <w:rsid w:val="00236E60"/>
    <w:rsid w:val="00240E19"/>
    <w:rsid w:val="00241CCD"/>
    <w:rsid w:val="00253DE8"/>
    <w:rsid w:val="002670A6"/>
    <w:rsid w:val="002956DA"/>
    <w:rsid w:val="002A5AD0"/>
    <w:rsid w:val="002A6E55"/>
    <w:rsid w:val="002B5275"/>
    <w:rsid w:val="002B5535"/>
    <w:rsid w:val="002B5AA7"/>
    <w:rsid w:val="002B7A5F"/>
    <w:rsid w:val="002C31FA"/>
    <w:rsid w:val="002E6429"/>
    <w:rsid w:val="002F0164"/>
    <w:rsid w:val="002F365A"/>
    <w:rsid w:val="003119F1"/>
    <w:rsid w:val="003143FA"/>
    <w:rsid w:val="00317FD5"/>
    <w:rsid w:val="00376D2C"/>
    <w:rsid w:val="00380920"/>
    <w:rsid w:val="00385405"/>
    <w:rsid w:val="00390809"/>
    <w:rsid w:val="003A12CA"/>
    <w:rsid w:val="003A54D7"/>
    <w:rsid w:val="003B12E4"/>
    <w:rsid w:val="003D3D81"/>
    <w:rsid w:val="003D63EE"/>
    <w:rsid w:val="004008F2"/>
    <w:rsid w:val="0042218A"/>
    <w:rsid w:val="00442792"/>
    <w:rsid w:val="00445EEE"/>
    <w:rsid w:val="00454AEF"/>
    <w:rsid w:val="00462581"/>
    <w:rsid w:val="00473F09"/>
    <w:rsid w:val="004844E0"/>
    <w:rsid w:val="00487304"/>
    <w:rsid w:val="00490062"/>
    <w:rsid w:val="00494C6C"/>
    <w:rsid w:val="004A7051"/>
    <w:rsid w:val="004A78D7"/>
    <w:rsid w:val="004B3A09"/>
    <w:rsid w:val="004B4797"/>
    <w:rsid w:val="004B7147"/>
    <w:rsid w:val="004C4724"/>
    <w:rsid w:val="004D17B8"/>
    <w:rsid w:val="004E4E26"/>
    <w:rsid w:val="004E76E5"/>
    <w:rsid w:val="004F6414"/>
    <w:rsid w:val="00511424"/>
    <w:rsid w:val="00534CED"/>
    <w:rsid w:val="00574DE8"/>
    <w:rsid w:val="005A73FD"/>
    <w:rsid w:val="005D1FD7"/>
    <w:rsid w:val="005D71B8"/>
    <w:rsid w:val="005E41FA"/>
    <w:rsid w:val="005F0666"/>
    <w:rsid w:val="005F2902"/>
    <w:rsid w:val="005F34C7"/>
    <w:rsid w:val="0061168C"/>
    <w:rsid w:val="00613429"/>
    <w:rsid w:val="00621299"/>
    <w:rsid w:val="0062740D"/>
    <w:rsid w:val="006361AE"/>
    <w:rsid w:val="006461E6"/>
    <w:rsid w:val="00650F8D"/>
    <w:rsid w:val="00653706"/>
    <w:rsid w:val="006872E9"/>
    <w:rsid w:val="006A3DCA"/>
    <w:rsid w:val="006A6E20"/>
    <w:rsid w:val="006C493A"/>
    <w:rsid w:val="006E2EF5"/>
    <w:rsid w:val="006F27D1"/>
    <w:rsid w:val="006F7C0C"/>
    <w:rsid w:val="00707D39"/>
    <w:rsid w:val="00722B9B"/>
    <w:rsid w:val="00757F9D"/>
    <w:rsid w:val="007659F0"/>
    <w:rsid w:val="007717FD"/>
    <w:rsid w:val="00797DF0"/>
    <w:rsid w:val="007A71EC"/>
    <w:rsid w:val="007C4783"/>
    <w:rsid w:val="007C6165"/>
    <w:rsid w:val="007E215E"/>
    <w:rsid w:val="007E7624"/>
    <w:rsid w:val="008012A7"/>
    <w:rsid w:val="00830BCD"/>
    <w:rsid w:val="00833FD5"/>
    <w:rsid w:val="00836C81"/>
    <w:rsid w:val="00862F8E"/>
    <w:rsid w:val="0086507E"/>
    <w:rsid w:val="008719F5"/>
    <w:rsid w:val="008B4DE9"/>
    <w:rsid w:val="008F1683"/>
    <w:rsid w:val="00900225"/>
    <w:rsid w:val="009146BE"/>
    <w:rsid w:val="00925B07"/>
    <w:rsid w:val="00932DD0"/>
    <w:rsid w:val="0094705C"/>
    <w:rsid w:val="00950514"/>
    <w:rsid w:val="00952F64"/>
    <w:rsid w:val="00962957"/>
    <w:rsid w:val="00982698"/>
    <w:rsid w:val="00993BE4"/>
    <w:rsid w:val="009956D4"/>
    <w:rsid w:val="00996B5E"/>
    <w:rsid w:val="009A1DE3"/>
    <w:rsid w:val="009A47A4"/>
    <w:rsid w:val="009B1D68"/>
    <w:rsid w:val="009B3A1A"/>
    <w:rsid w:val="009C0729"/>
    <w:rsid w:val="009C1CD0"/>
    <w:rsid w:val="009C5530"/>
    <w:rsid w:val="009D0F3F"/>
    <w:rsid w:val="009D306D"/>
    <w:rsid w:val="009D72F9"/>
    <w:rsid w:val="009E61D8"/>
    <w:rsid w:val="009E722F"/>
    <w:rsid w:val="009F3C69"/>
    <w:rsid w:val="00A035E9"/>
    <w:rsid w:val="00A04D35"/>
    <w:rsid w:val="00A32291"/>
    <w:rsid w:val="00A331E6"/>
    <w:rsid w:val="00A45C72"/>
    <w:rsid w:val="00A61BC9"/>
    <w:rsid w:val="00A66B82"/>
    <w:rsid w:val="00A75D0F"/>
    <w:rsid w:val="00A77C55"/>
    <w:rsid w:val="00AA588E"/>
    <w:rsid w:val="00AC0E73"/>
    <w:rsid w:val="00AC3CE9"/>
    <w:rsid w:val="00AC4912"/>
    <w:rsid w:val="00AC6641"/>
    <w:rsid w:val="00AD4655"/>
    <w:rsid w:val="00AD79B2"/>
    <w:rsid w:val="00AE360F"/>
    <w:rsid w:val="00AF209B"/>
    <w:rsid w:val="00B00E7B"/>
    <w:rsid w:val="00B01C69"/>
    <w:rsid w:val="00B179A4"/>
    <w:rsid w:val="00B21AD9"/>
    <w:rsid w:val="00B404A7"/>
    <w:rsid w:val="00B4187E"/>
    <w:rsid w:val="00B533C9"/>
    <w:rsid w:val="00B600E8"/>
    <w:rsid w:val="00B725A9"/>
    <w:rsid w:val="00B74521"/>
    <w:rsid w:val="00BA5716"/>
    <w:rsid w:val="00BA6198"/>
    <w:rsid w:val="00BC12CC"/>
    <w:rsid w:val="00BE0B21"/>
    <w:rsid w:val="00BE0F29"/>
    <w:rsid w:val="00C12C88"/>
    <w:rsid w:val="00C3627D"/>
    <w:rsid w:val="00C40AAC"/>
    <w:rsid w:val="00C4123B"/>
    <w:rsid w:val="00C41E13"/>
    <w:rsid w:val="00C47E58"/>
    <w:rsid w:val="00C6165F"/>
    <w:rsid w:val="00C619A8"/>
    <w:rsid w:val="00C83746"/>
    <w:rsid w:val="00C92ACD"/>
    <w:rsid w:val="00CA4FD8"/>
    <w:rsid w:val="00CB455B"/>
    <w:rsid w:val="00CF14A7"/>
    <w:rsid w:val="00CF1A8B"/>
    <w:rsid w:val="00CF2A5B"/>
    <w:rsid w:val="00D02D51"/>
    <w:rsid w:val="00D157A0"/>
    <w:rsid w:val="00D17B95"/>
    <w:rsid w:val="00D269AF"/>
    <w:rsid w:val="00D33EB8"/>
    <w:rsid w:val="00D5001F"/>
    <w:rsid w:val="00D61BDA"/>
    <w:rsid w:val="00D8518A"/>
    <w:rsid w:val="00DA30B1"/>
    <w:rsid w:val="00DB70DE"/>
    <w:rsid w:val="00DB7465"/>
    <w:rsid w:val="00DC1053"/>
    <w:rsid w:val="00DD5C02"/>
    <w:rsid w:val="00DF00E8"/>
    <w:rsid w:val="00DF036B"/>
    <w:rsid w:val="00E30092"/>
    <w:rsid w:val="00E30751"/>
    <w:rsid w:val="00E35121"/>
    <w:rsid w:val="00E436E0"/>
    <w:rsid w:val="00E6239C"/>
    <w:rsid w:val="00E673CC"/>
    <w:rsid w:val="00E677D7"/>
    <w:rsid w:val="00EB199F"/>
    <w:rsid w:val="00EC5E96"/>
    <w:rsid w:val="00EE50B5"/>
    <w:rsid w:val="00EF62D6"/>
    <w:rsid w:val="00F00FA3"/>
    <w:rsid w:val="00F05478"/>
    <w:rsid w:val="00F24D31"/>
    <w:rsid w:val="00F328A4"/>
    <w:rsid w:val="00F5434A"/>
    <w:rsid w:val="00F55D2B"/>
    <w:rsid w:val="00F91B06"/>
    <w:rsid w:val="00FB172F"/>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paragraph" w:styleId="Header">
    <w:name w:val="header"/>
    <w:basedOn w:val="Normal"/>
    <w:link w:val="HeaderChar"/>
    <w:uiPriority w:val="99"/>
    <w:unhideWhenUsed/>
    <w:rsid w:val="005F3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34C7"/>
    <w:rPr>
      <w:rFonts w:eastAsiaTheme="minorEastAsia"/>
      <w:sz w:val="21"/>
      <w:szCs w:val="21"/>
      <w:lang w:val="lt-LT" w:eastAsia="lt-LT"/>
    </w:rPr>
  </w:style>
  <w:style w:type="paragraph" w:styleId="Footer">
    <w:name w:val="footer"/>
    <w:basedOn w:val="Normal"/>
    <w:link w:val="FooterChar"/>
    <w:uiPriority w:val="99"/>
    <w:unhideWhenUsed/>
    <w:rsid w:val="005F3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34C7"/>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567</Words>
  <Characters>3232</Characters>
  <Application>Microsoft Office Word</Application>
  <DocSecurity>0</DocSecurity>
  <Lines>26</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49</cp:revision>
  <dcterms:created xsi:type="dcterms:W3CDTF">2025-08-29T10:28:00Z</dcterms:created>
  <dcterms:modified xsi:type="dcterms:W3CDTF">2025-09-04T08:47:00Z</dcterms:modified>
</cp:coreProperties>
</file>